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FF05CA" w:rsidRDefault="0021232C" w:rsidP="0021232C">
      <w:pPr>
        <w:rPr>
          <w:rFonts w:ascii="Times New Roman" w:hAnsi="Times New Roman"/>
          <w:b/>
          <w:lang w:val="sr-Cyrl-CS"/>
        </w:rPr>
      </w:pPr>
      <w:r>
        <w:rPr>
          <w:rFonts w:ascii="Arial" w:hAnsi="Arial" w:cs="Arial"/>
          <w:noProof/>
          <w:sz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4445</wp:posOffset>
            </wp:positionV>
            <wp:extent cx="502920" cy="499110"/>
            <wp:effectExtent l="0" t="0" r="0" b="0"/>
            <wp:wrapNone/>
            <wp:docPr id="2" name="Picture 2" descr="Description: LogoSkoleJPG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SkoleJPG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sr-Cyrl-CS"/>
        </w:rPr>
        <w:t xml:space="preserve">                      </w:t>
      </w:r>
      <w:r w:rsidRPr="00FF05CA">
        <w:rPr>
          <w:rFonts w:ascii="Times New Roman" w:hAnsi="Times New Roman"/>
          <w:b/>
          <w:lang w:val="sr-Cyrl-CS"/>
        </w:rPr>
        <w:t xml:space="preserve">ВИСОКА ШКОЛА ЕЛЕКТРОТЕХНИКЕ И РАЧУНАРСТВА 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>СТРУКОВНИХ СТУДИЈА БЕОГРАД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 xml:space="preserve">Војводе Степе 283 </w:t>
      </w:r>
    </w:p>
    <w:p w:rsidR="0021232C" w:rsidRDefault="0021232C"/>
    <w:p w:rsidR="0021232C" w:rsidRDefault="0021232C" w:rsidP="0021232C">
      <w:pPr>
        <w:rPr>
          <w:rFonts w:ascii="Times New Roman" w:hAnsi="Times New Roman"/>
          <w:lang w:val="sr-Cyrl-RS"/>
        </w:rPr>
      </w:pPr>
      <w:r w:rsidRPr="0021232C">
        <w:rPr>
          <w:rFonts w:ascii="Times New Roman" w:hAnsi="Times New Roman"/>
          <w:lang w:val="sr-Cyrl-RS"/>
        </w:rPr>
        <w:t>МБ: 07040512; ПИБ:100373303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Телефон:011/395-0003; факс 011/2471-099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  <w:r w:rsidRPr="0021232C">
        <w:rPr>
          <w:rFonts w:ascii="Times New Roman" w:hAnsi="Times New Roman"/>
          <w:b/>
          <w:lang w:val="sr-Cyrl-RS"/>
        </w:rPr>
        <w:t xml:space="preserve">ОБАВЕШТЕЊЕ О ЗАКЉУЧЕНОМ УГОВОРУ </w:t>
      </w: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44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6135"/>
      </w:tblGrid>
      <w:tr w:rsidR="0021232C" w:rsidTr="0021232C">
        <w:trPr>
          <w:trHeight w:val="349"/>
        </w:trPr>
        <w:tc>
          <w:tcPr>
            <w:tcW w:w="3308" w:type="dxa"/>
          </w:tcPr>
          <w:p w:rsidR="0021232C" w:rsidRDefault="0021232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Висока школа електротехнике и рачунарства струковних студија у Београду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Београд, Војводе Степе, бр. 283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Интернет страница наручиоца:</w:t>
            </w:r>
          </w:p>
        </w:tc>
        <w:tc>
          <w:tcPr>
            <w:tcW w:w="6135" w:type="dxa"/>
          </w:tcPr>
          <w:p w:rsidR="0021232C" w:rsidRPr="001C67B0" w:rsidRDefault="001C67B0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https:// viser.edu.rs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Установа високог образовања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предмета:</w:t>
            </w:r>
          </w:p>
        </w:tc>
        <w:tc>
          <w:tcPr>
            <w:tcW w:w="6135" w:type="dxa"/>
          </w:tcPr>
          <w:p w:rsidR="0021232C" w:rsidRDefault="00E2652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Услуге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 предмета набавке, назив и ознака из општег речника набавки</w:t>
            </w:r>
            <w:r w:rsidR="00EB7E44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A43108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Поступ</w:t>
            </w:r>
            <w:r w:rsidR="0032149D">
              <w:rPr>
                <w:rFonts w:ascii="Times New Roman" w:hAnsi="Times New Roman"/>
                <w:lang w:val="sr-Cyrl-RS"/>
              </w:rPr>
              <w:t>ак јавне набавке мале вредности</w:t>
            </w:r>
            <w:r w:rsidR="00831265">
              <w:rPr>
                <w:rFonts w:ascii="Times New Roman" w:hAnsi="Times New Roman"/>
                <w:lang w:val="sr-Cyrl-RS"/>
              </w:rPr>
              <w:t xml:space="preserve">. </w:t>
            </w:r>
            <w:r>
              <w:rPr>
                <w:rFonts w:ascii="Times New Roman" w:hAnsi="Times New Roman"/>
                <w:lang w:val="sr-Cyrl-RS"/>
              </w:rPr>
              <w:t>Предмет јавне набавке  је набавка</w:t>
            </w:r>
            <w:r w:rsidR="0032149D">
              <w:rPr>
                <w:rFonts w:ascii="Times New Roman" w:hAnsi="Times New Roman"/>
                <w:lang w:val="sr-Cyrl-RS"/>
              </w:rPr>
              <w:t xml:space="preserve"> </w:t>
            </w:r>
            <w:r w:rsidR="00E2652B">
              <w:rPr>
                <w:rFonts w:ascii="Times New Roman" w:hAnsi="Times New Roman"/>
                <w:lang w:val="sr-Cyrl-RS"/>
              </w:rPr>
              <w:t>услуге хотелског смештаја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и ознака из општег речника:</w:t>
            </w:r>
          </w:p>
          <w:p w:rsidR="001C67B0" w:rsidRDefault="00E2652B" w:rsidP="00831265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Услуге хотелског смештаја-55110000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EB7E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Уговорена вредност</w:t>
            </w:r>
            <w:r w:rsidR="00E2652B">
              <w:rPr>
                <w:rFonts w:ascii="Times New Roman" w:hAnsi="Times New Roman"/>
                <w:lang w:val="sr-Cyrl-RS"/>
              </w:rPr>
              <w:t xml:space="preserve"> по јединици мере по особи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21232C" w:rsidRDefault="00E2652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11.060,00 </w:t>
            </w:r>
            <w:r w:rsidR="00376B10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Критеријум за доделу уговора:</w:t>
            </w:r>
          </w:p>
        </w:tc>
        <w:tc>
          <w:tcPr>
            <w:tcW w:w="6135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Најнижа понуђена цена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примљених понуда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21232C" w:rsidRDefault="00E2652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4D078C" w:rsidTr="004D078C">
        <w:trPr>
          <w:trHeight w:val="270"/>
        </w:trPr>
        <w:tc>
          <w:tcPr>
            <w:tcW w:w="3308" w:type="dxa"/>
            <w:vMerge w:val="restart"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</w:t>
            </w:r>
            <w:r w:rsidR="003C7D44">
              <w:rPr>
                <w:rFonts w:ascii="Times New Roman" w:hAnsi="Times New Roman"/>
                <w:lang w:val="sr-Cyrl-RS"/>
              </w:rPr>
              <w:t xml:space="preserve"> највиша/најнижа</w:t>
            </w:r>
            <w:r w:rsidR="009449D9">
              <w:rPr>
                <w:rFonts w:ascii="Times New Roman" w:hAnsi="Times New Roman"/>
                <w:lang w:val="sr-Cyrl-RS"/>
              </w:rPr>
              <w:t xml:space="preserve"> по јединици мере</w:t>
            </w:r>
            <w:bookmarkStart w:id="0" w:name="_GoBack"/>
            <w:bookmarkEnd w:id="0"/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4D078C" w:rsidRDefault="00E2652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11.060,00 динара без ПДВ-а</w:t>
            </w:r>
          </w:p>
        </w:tc>
      </w:tr>
      <w:tr w:rsidR="004D078C" w:rsidTr="0021232C">
        <w:trPr>
          <w:trHeight w:val="227"/>
        </w:trPr>
        <w:tc>
          <w:tcPr>
            <w:tcW w:w="3308" w:type="dxa"/>
            <w:vMerge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4D078C" w:rsidRDefault="00E2652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11.060,00 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доношења одлуке о додели уговора:</w:t>
            </w:r>
          </w:p>
        </w:tc>
        <w:tc>
          <w:tcPr>
            <w:tcW w:w="6135" w:type="dxa"/>
          </w:tcPr>
          <w:p w:rsidR="00A43108" w:rsidRDefault="00A43108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E2652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12.04</w:t>
            </w:r>
            <w:r w:rsidR="00831265">
              <w:rPr>
                <w:rFonts w:ascii="Times New Roman" w:hAnsi="Times New Roman"/>
                <w:lang w:val="sr-Cyrl-RS"/>
              </w:rPr>
              <w:t>.2017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831265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 закључења уговора: </w:t>
            </w:r>
          </w:p>
        </w:tc>
        <w:tc>
          <w:tcPr>
            <w:tcW w:w="6135" w:type="dxa"/>
          </w:tcPr>
          <w:p w:rsidR="0021232C" w:rsidRDefault="00E2652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20.04</w:t>
            </w:r>
            <w:r w:rsidR="00831265">
              <w:rPr>
                <w:rFonts w:ascii="Times New Roman" w:hAnsi="Times New Roman"/>
                <w:lang w:val="sr-Cyrl-RS"/>
              </w:rPr>
              <w:t>.2017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831265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Основни подаци о добављачу:</w:t>
            </w:r>
          </w:p>
        </w:tc>
        <w:tc>
          <w:tcPr>
            <w:tcW w:w="6135" w:type="dxa"/>
          </w:tcPr>
          <w:p w:rsidR="0021232C" w:rsidRPr="003C7D44" w:rsidRDefault="00E2652B" w:rsidP="003C7D44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Modena Travel d.o.o.</w:t>
            </w:r>
            <w:r w:rsidR="003C7D44">
              <w:rPr>
                <w:rFonts w:ascii="Times New Roman" w:hAnsi="Times New Roman"/>
                <w:lang w:val="sr-Cyrl-RS"/>
              </w:rPr>
              <w:t xml:space="preserve"> са седи</w:t>
            </w:r>
            <w:r>
              <w:rPr>
                <w:rFonts w:ascii="Times New Roman" w:hAnsi="Times New Roman"/>
                <w:lang w:val="sr-Cyrl-RS"/>
              </w:rPr>
              <w:t>штем у Новом Саду, улица Трг Слободе 4, ПИБ: 103392062</w:t>
            </w:r>
            <w:r w:rsidR="003C7D44">
              <w:rPr>
                <w:rFonts w:ascii="Times New Roman" w:hAnsi="Times New Roman"/>
                <w:lang w:val="sr-Cyrl-RS"/>
              </w:rPr>
              <w:t xml:space="preserve">, матични </w:t>
            </w:r>
            <w:r>
              <w:rPr>
                <w:rFonts w:ascii="Times New Roman" w:hAnsi="Times New Roman"/>
                <w:lang w:val="sr-Cyrl-RS"/>
              </w:rPr>
              <w:t>број 08815526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Период важења уговора</w:t>
            </w:r>
          </w:p>
        </w:tc>
        <w:tc>
          <w:tcPr>
            <w:tcW w:w="6135" w:type="dxa"/>
          </w:tcPr>
          <w:p w:rsidR="0021232C" w:rsidRDefault="00E2652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једнократно</w:t>
            </w:r>
          </w:p>
        </w:tc>
      </w:tr>
    </w:tbl>
    <w:p w:rsidR="0021232C" w:rsidRDefault="0021232C"/>
    <w:p w:rsidR="0021232C" w:rsidRDefault="0021232C"/>
    <w:p w:rsidR="0021232C" w:rsidRDefault="0021232C"/>
    <w:sectPr w:rsidR="002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1516AA"/>
    <w:rsid w:val="001C67B0"/>
    <w:rsid w:val="0021232C"/>
    <w:rsid w:val="0032149D"/>
    <w:rsid w:val="00376B10"/>
    <w:rsid w:val="003C7D44"/>
    <w:rsid w:val="003F41DB"/>
    <w:rsid w:val="004D078C"/>
    <w:rsid w:val="006261FE"/>
    <w:rsid w:val="00831265"/>
    <w:rsid w:val="008D4C03"/>
    <w:rsid w:val="009449D9"/>
    <w:rsid w:val="00A43108"/>
    <w:rsid w:val="00B30B11"/>
    <w:rsid w:val="00D56FCB"/>
    <w:rsid w:val="00E2652B"/>
    <w:rsid w:val="00E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23</cp:revision>
  <cp:lastPrinted>2017-03-15T10:43:00Z</cp:lastPrinted>
  <dcterms:created xsi:type="dcterms:W3CDTF">2016-12-26T14:30:00Z</dcterms:created>
  <dcterms:modified xsi:type="dcterms:W3CDTF">2018-05-25T09:14:00Z</dcterms:modified>
</cp:coreProperties>
</file>