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21232C" w:rsidRPr="00BC6BC9" w:rsidRDefault="0021232C" w:rsidP="0021232C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>ОБАВЕШТЕЊЕ О ЗАКЉУЧЕНОМ УГО</w:t>
      </w:r>
      <w:r w:rsidR="00F15E20">
        <w:rPr>
          <w:rFonts w:ascii="Times New Roman" w:hAnsi="Times New Roman"/>
          <w:b/>
          <w:lang w:val="sr-Cyrl-RS"/>
        </w:rPr>
        <w:t>ВОРУ ПАРТИЈА 4 - ПРОЈЕКТОРИ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Добра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Предмет јавне набавке  је набавка рачунара и рачунарске опреме.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и ознака из општег речника: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Рачунарска опрема и компоненете- 30200000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вредност:</w:t>
            </w:r>
          </w:p>
        </w:tc>
        <w:tc>
          <w:tcPr>
            <w:tcW w:w="6135" w:type="dxa"/>
          </w:tcPr>
          <w:p w:rsidR="0021232C" w:rsidRDefault="00075C4E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489.155,00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075C4E">
              <w:rPr>
                <w:rFonts w:ascii="Times New Roman" w:hAnsi="Times New Roman"/>
                <w:lang w:val="sr-Cyrl-RS"/>
              </w:rPr>
              <w:t xml:space="preserve"> за партију 4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BB04D3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</w:tr>
      <w:tr w:rsidR="004D078C" w:rsidTr="004D078C">
        <w:trPr>
          <w:trHeight w:val="270"/>
        </w:trPr>
        <w:tc>
          <w:tcPr>
            <w:tcW w:w="3308" w:type="dxa"/>
            <w:vMerge w:val="restart"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</w:t>
            </w:r>
            <w:r w:rsidR="00BC6BC9">
              <w:rPr>
                <w:rFonts w:ascii="Times New Roman" w:hAnsi="Times New Roman"/>
                <w:lang w:val="sr-Cyrl-RS"/>
              </w:rPr>
              <w:t xml:space="preserve"> најнижа/највиша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4D078C" w:rsidRDefault="00BB04D3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489.155,00 </w:t>
            </w:r>
            <w:r w:rsidR="00715221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4D078C" w:rsidTr="0021232C">
        <w:trPr>
          <w:trHeight w:val="227"/>
        </w:trPr>
        <w:tc>
          <w:tcPr>
            <w:tcW w:w="3308" w:type="dxa"/>
            <w:vMerge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4D078C" w:rsidRDefault="00BB04D3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493.555,02</w:t>
            </w:r>
            <w:r w:rsidR="003F41DB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BB04D3" w:rsidTr="00BB04D3">
        <w:trPr>
          <w:trHeight w:val="279"/>
        </w:trPr>
        <w:tc>
          <w:tcPr>
            <w:tcW w:w="3308" w:type="dxa"/>
            <w:vMerge w:val="restart"/>
          </w:tcPr>
          <w:p w:rsidR="00BB04D3" w:rsidRDefault="00BB04D3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код прихватљивих понуда</w:t>
            </w:r>
          </w:p>
        </w:tc>
        <w:tc>
          <w:tcPr>
            <w:tcW w:w="6135" w:type="dxa"/>
          </w:tcPr>
          <w:p w:rsidR="00BB04D3" w:rsidRDefault="00BB04D3" w:rsidP="00BB04D3">
            <w:pPr>
              <w:ind w:left="29"/>
              <w:rPr>
                <w:rFonts w:ascii="Times New Roman" w:hAnsi="Times New Roman"/>
                <w:lang w:val="sr-Cyrl-RS"/>
              </w:rPr>
            </w:pPr>
            <w:bookmarkStart w:id="0" w:name="_GoBack"/>
            <w:bookmarkEnd w:id="0"/>
            <w:r w:rsidRPr="00BB04D3">
              <w:rPr>
                <w:rFonts w:ascii="Times New Roman" w:hAnsi="Times New Roman"/>
                <w:lang w:val="sr-Cyrl-RS"/>
              </w:rPr>
              <w:t>489.155,00 динара без ПДВ-а</w:t>
            </w:r>
          </w:p>
        </w:tc>
      </w:tr>
      <w:tr w:rsidR="00BB04D3" w:rsidTr="0021232C">
        <w:trPr>
          <w:trHeight w:val="218"/>
        </w:trPr>
        <w:tc>
          <w:tcPr>
            <w:tcW w:w="3308" w:type="dxa"/>
            <w:vMerge/>
          </w:tcPr>
          <w:p w:rsidR="00BB04D3" w:rsidRDefault="00BB04D3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BB04D3" w:rsidRPr="00BB04D3" w:rsidRDefault="00BB04D3" w:rsidP="00BB04D3">
            <w:pPr>
              <w:ind w:left="29"/>
              <w:rPr>
                <w:rFonts w:ascii="Times New Roman" w:hAnsi="Times New Roman"/>
                <w:lang w:val="sr-Cyrl-RS"/>
              </w:rPr>
            </w:pPr>
            <w:r w:rsidRPr="00BB04D3">
              <w:rPr>
                <w:rFonts w:ascii="Times New Roman" w:hAnsi="Times New Roman"/>
                <w:lang w:val="sr-Cyrl-RS"/>
              </w:rPr>
              <w:t>493.555,02динара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4C1DED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16.04.2018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4C1DED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25.04.2018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4C1DED" w:rsidRDefault="004C1DED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 xml:space="preserve">ROYAL COMMERCE d.o.o. </w:t>
            </w:r>
            <w:r>
              <w:rPr>
                <w:rFonts w:ascii="Times New Roman" w:hAnsi="Times New Roman"/>
                <w:lang w:val="sr-Cyrl-RS"/>
              </w:rPr>
              <w:t>Београд, ПИБ 100352957, Матични број: 07557442, ул. Донска 5/1</w:t>
            </w:r>
            <w:r>
              <w:rPr>
                <w:rFonts w:ascii="Times New Roman" w:hAnsi="Times New Roman"/>
                <w:lang w:val="sr-Latn-RS"/>
              </w:rPr>
              <w:t>G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Једнократно</w:t>
            </w:r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075C4E"/>
    <w:rsid w:val="001516AA"/>
    <w:rsid w:val="001C67B0"/>
    <w:rsid w:val="0021232C"/>
    <w:rsid w:val="00376B10"/>
    <w:rsid w:val="003F41DB"/>
    <w:rsid w:val="004C1DED"/>
    <w:rsid w:val="004D078C"/>
    <w:rsid w:val="006261FE"/>
    <w:rsid w:val="00715221"/>
    <w:rsid w:val="00B30B11"/>
    <w:rsid w:val="00BB04D3"/>
    <w:rsid w:val="00BC6BC9"/>
    <w:rsid w:val="00EB7E44"/>
    <w:rsid w:val="00F15E20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13</cp:revision>
  <cp:lastPrinted>2016-12-26T15:21:00Z</cp:lastPrinted>
  <dcterms:created xsi:type="dcterms:W3CDTF">2016-12-26T14:30:00Z</dcterms:created>
  <dcterms:modified xsi:type="dcterms:W3CDTF">2018-05-09T09:35:00Z</dcterms:modified>
</cp:coreProperties>
</file>